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0F05" w14:textId="1F4A548B" w:rsidR="0001192B" w:rsidRDefault="0001192B" w:rsidP="00682475">
      <w:pPr>
        <w:jc w:val="center"/>
        <w:rPr>
          <w:rFonts w:asciiTheme="minorHAnsi" w:hAnsiTheme="minorHAnsi" w:cstheme="minorHAnsi"/>
          <w:caps/>
          <w:noProof/>
          <w:sz w:val="18"/>
          <w:szCs w:val="18"/>
          <w:lang w:val="de-DE"/>
        </w:rPr>
      </w:pPr>
      <w:r w:rsidRPr="0001192B">
        <w:rPr>
          <w:rFonts w:asciiTheme="minorHAnsi" w:hAnsiTheme="minorHAnsi" w:cstheme="minorHAnsi"/>
          <w:caps/>
          <w:noProof/>
          <w:sz w:val="18"/>
          <w:szCs w:val="18"/>
          <w:lang w:val="de-DE"/>
        </w:rPr>
        <w:t>Gene Variants Associated with Reproduction Disorders</w:t>
      </w:r>
      <w:r w:rsidR="00104FD4">
        <w:rPr>
          <w:rFonts w:asciiTheme="minorHAnsi" w:hAnsiTheme="minorHAnsi" w:cstheme="minorHAnsi"/>
          <w:caps/>
          <w:noProof/>
          <w:sz w:val="18"/>
          <w:szCs w:val="18"/>
          <w:lang w:val="de-DE"/>
        </w:rPr>
        <w:t xml:space="preserve"> V4</w:t>
      </w:r>
    </w:p>
    <w:p w14:paraId="7B00BA59" w14:textId="77777777" w:rsidR="0001192B" w:rsidRDefault="0001192B" w:rsidP="00682475">
      <w:pPr>
        <w:jc w:val="center"/>
        <w:rPr>
          <w:rFonts w:asciiTheme="minorHAnsi" w:hAnsiTheme="minorHAnsi" w:cstheme="minorHAnsi"/>
          <w:caps/>
          <w:noProof/>
          <w:sz w:val="18"/>
          <w:szCs w:val="18"/>
          <w:lang w:val="de-DE"/>
        </w:rPr>
      </w:pPr>
    </w:p>
    <w:p w14:paraId="2F269B30" w14:textId="019A1F75" w:rsidR="00682475" w:rsidRDefault="00682475" w:rsidP="00682475">
      <w:pPr>
        <w:jc w:val="center"/>
        <w:rPr>
          <w:rFonts w:asciiTheme="minorHAnsi" w:hAnsiTheme="minorHAnsi" w:cstheme="minorHAnsi"/>
          <w:caps/>
          <w:noProof/>
          <w:sz w:val="18"/>
          <w:szCs w:val="18"/>
          <w:lang w:val="de-DE"/>
        </w:rPr>
      </w:pPr>
      <w:r>
        <w:rPr>
          <w:rFonts w:asciiTheme="minorHAnsi" w:hAnsiTheme="minorHAnsi" w:cstheme="minorHAnsi"/>
          <w:caps/>
          <w:noProof/>
          <w:sz w:val="18"/>
          <w:szCs w:val="18"/>
          <w:lang w:val="de-DE"/>
        </w:rPr>
        <w:t xml:space="preserve"> - </w:t>
      </w:r>
      <w:r w:rsidRPr="00E108FA">
        <w:rPr>
          <w:rFonts w:asciiTheme="minorHAnsi" w:hAnsiTheme="minorHAnsi" w:cstheme="minorHAnsi"/>
          <w:caps/>
          <w:sz w:val="18"/>
          <w:szCs w:val="18"/>
          <w:lang w:val="en-GB"/>
        </w:rPr>
        <w:t>list of examined disORDERs</w:t>
      </w:r>
    </w:p>
    <w:p w14:paraId="6F752E87" w14:textId="77777777" w:rsidR="00682475" w:rsidRDefault="00682475"/>
    <w:tbl>
      <w:tblPr>
        <w:tblStyle w:val="Mkatabulky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4825"/>
        <w:gridCol w:w="3685"/>
      </w:tblGrid>
      <w:tr w:rsidR="00104FD4" w:rsidRPr="00093572" w14:paraId="663D7810" w14:textId="77777777" w:rsidTr="00CC597F">
        <w:tc>
          <w:tcPr>
            <w:tcW w:w="851" w:type="dxa"/>
            <w:shd w:val="clear" w:color="auto" w:fill="F2F2F2" w:themeFill="background1" w:themeFillShade="F2"/>
          </w:tcPr>
          <w:p w14:paraId="0E7294CD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  <w:t>Gene name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CC3436E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  <w:t>OMIM gene number</w:t>
            </w:r>
          </w:p>
        </w:tc>
        <w:tc>
          <w:tcPr>
            <w:tcW w:w="4825" w:type="dxa"/>
            <w:shd w:val="clear" w:color="auto" w:fill="F2F2F2" w:themeFill="background1" w:themeFillShade="F2"/>
          </w:tcPr>
          <w:p w14:paraId="49FEAD53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  <w:t>Target variant  (HGVS nomenclature)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4A4C253D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  <w:t>Comment</w:t>
            </w:r>
          </w:p>
        </w:tc>
      </w:tr>
      <w:tr w:rsidR="00104FD4" w:rsidRPr="00093572" w14:paraId="4C1557AF" w14:textId="77777777" w:rsidTr="00CC597F">
        <w:tc>
          <w:tcPr>
            <w:tcW w:w="851" w:type="dxa"/>
          </w:tcPr>
          <w:p w14:paraId="5F33F506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F2</w:t>
            </w:r>
          </w:p>
        </w:tc>
        <w:tc>
          <w:tcPr>
            <w:tcW w:w="850" w:type="dxa"/>
          </w:tcPr>
          <w:p w14:paraId="674BC0A4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176930</w:t>
            </w:r>
          </w:p>
        </w:tc>
        <w:tc>
          <w:tcPr>
            <w:tcW w:w="4825" w:type="dxa"/>
          </w:tcPr>
          <w:p w14:paraId="602A4F22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c.*97G&gt;A</w:t>
            </w:r>
          </w:p>
        </w:tc>
        <w:tc>
          <w:tcPr>
            <w:tcW w:w="3685" w:type="dxa"/>
          </w:tcPr>
          <w:p w14:paraId="522AB958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“Prothrombin” mutation; 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br/>
              <w:t>Inherited thrombophilia</w:t>
            </w:r>
          </w:p>
        </w:tc>
      </w:tr>
      <w:tr w:rsidR="00104FD4" w:rsidRPr="00093572" w14:paraId="0B77E395" w14:textId="77777777" w:rsidTr="00CC597F">
        <w:tc>
          <w:tcPr>
            <w:tcW w:w="851" w:type="dxa"/>
          </w:tcPr>
          <w:p w14:paraId="69D1B1EF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F5</w:t>
            </w:r>
          </w:p>
        </w:tc>
        <w:tc>
          <w:tcPr>
            <w:tcW w:w="850" w:type="dxa"/>
          </w:tcPr>
          <w:p w14:paraId="2CA4041A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612309</w:t>
            </w:r>
          </w:p>
        </w:tc>
        <w:tc>
          <w:tcPr>
            <w:tcW w:w="4825" w:type="dxa"/>
          </w:tcPr>
          <w:p w14:paraId="2B3E30F7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c.1601G&gt;A (p.Arg534Gln)</w:t>
            </w:r>
          </w:p>
        </w:tc>
        <w:tc>
          <w:tcPr>
            <w:tcW w:w="3685" w:type="dxa"/>
          </w:tcPr>
          <w:p w14:paraId="0BE92D34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“Leiden mutation”; 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br/>
              <w:t>Inherited thrombophilia</w:t>
            </w:r>
          </w:p>
        </w:tc>
      </w:tr>
      <w:tr w:rsidR="00104FD4" w:rsidRPr="00093572" w14:paraId="538FC99A" w14:textId="77777777" w:rsidTr="00CC597F">
        <w:tc>
          <w:tcPr>
            <w:tcW w:w="851" w:type="dxa"/>
            <w:vMerge w:val="restart"/>
          </w:tcPr>
          <w:p w14:paraId="11628DBE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MTHFR</w:t>
            </w:r>
          </w:p>
        </w:tc>
        <w:tc>
          <w:tcPr>
            <w:tcW w:w="850" w:type="dxa"/>
            <w:vMerge w:val="restart"/>
          </w:tcPr>
          <w:p w14:paraId="0CE477DC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607093</w:t>
            </w:r>
          </w:p>
        </w:tc>
        <w:tc>
          <w:tcPr>
            <w:tcW w:w="4825" w:type="dxa"/>
          </w:tcPr>
          <w:p w14:paraId="33D6F17D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c.665C&gt;T (p.Ala222Val) </w:t>
            </w:r>
            <w:r w:rsidRPr="00B10008">
              <w:rPr>
                <w:rFonts w:asciiTheme="minorHAnsi" w:hAnsiTheme="minorHAnsi" w:cstheme="minorHAnsi"/>
                <w:noProof/>
                <w:sz w:val="16"/>
                <w:szCs w:val="16"/>
                <w:lang w:val="en-GB"/>
              </w:rPr>
              <w:t>(alternatively described as c. 677C&gt;T)</w:t>
            </w:r>
          </w:p>
        </w:tc>
        <w:tc>
          <w:tcPr>
            <w:tcW w:w="3685" w:type="dxa"/>
          </w:tcPr>
          <w:p w14:paraId="57FB1596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Risk of neural tube defects in foetus (for women); Inherited thrombophilia;</w:t>
            </w:r>
          </w:p>
          <w:p w14:paraId="5677F8C7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Risk of miscarriages due to lower fetal viability</w:t>
            </w:r>
          </w:p>
        </w:tc>
      </w:tr>
      <w:tr w:rsidR="00104FD4" w:rsidRPr="00093572" w14:paraId="63C294A6" w14:textId="77777777" w:rsidTr="00CC597F">
        <w:tc>
          <w:tcPr>
            <w:tcW w:w="851" w:type="dxa"/>
            <w:vMerge/>
          </w:tcPr>
          <w:p w14:paraId="4E35F495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vMerge/>
          </w:tcPr>
          <w:p w14:paraId="06F4D797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</w:p>
        </w:tc>
        <w:tc>
          <w:tcPr>
            <w:tcW w:w="4825" w:type="dxa"/>
          </w:tcPr>
          <w:p w14:paraId="79FF7F10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c.1286A&gt;C (p.Glu429Ala) </w:t>
            </w:r>
            <w:r w:rsidRPr="00B10008">
              <w:rPr>
                <w:rFonts w:asciiTheme="minorHAnsi" w:hAnsiTheme="minorHAnsi" w:cstheme="minorHAnsi"/>
                <w:noProof/>
                <w:sz w:val="16"/>
                <w:szCs w:val="16"/>
                <w:lang w:val="en-GB"/>
              </w:rPr>
              <w:t>(alternatively described as c.1298A&gt;C)</w:t>
            </w:r>
          </w:p>
        </w:tc>
        <w:tc>
          <w:tcPr>
            <w:tcW w:w="3685" w:type="dxa"/>
          </w:tcPr>
          <w:p w14:paraId="59BA8664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Risk of miscarriages due to lower fetal viability</w:t>
            </w:r>
          </w:p>
        </w:tc>
      </w:tr>
      <w:tr w:rsidR="00104FD4" w:rsidRPr="00093572" w14:paraId="09A6E505" w14:textId="77777777" w:rsidTr="00CC597F">
        <w:tc>
          <w:tcPr>
            <w:tcW w:w="851" w:type="dxa"/>
          </w:tcPr>
          <w:p w14:paraId="3ACD9AD8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ANXA5</w:t>
            </w:r>
          </w:p>
          <w:p w14:paraId="7CBA1194" w14:textId="77777777" w:rsidR="00104FD4" w:rsidRPr="00B10008" w:rsidRDefault="00104FD4" w:rsidP="00CC597F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0941550D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131230</w:t>
            </w:r>
          </w:p>
        </w:tc>
        <w:tc>
          <w:tcPr>
            <w:tcW w:w="4825" w:type="dxa"/>
          </w:tcPr>
          <w:p w14:paraId="2A6897FC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c.-229G&gt;A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 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c.-210A&gt;C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 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c.-184T&gt;C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 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c.-135G&gt;A</w:t>
            </w:r>
          </w:p>
        </w:tc>
        <w:tc>
          <w:tcPr>
            <w:tcW w:w="3685" w:type="dxa"/>
          </w:tcPr>
          <w:p w14:paraId="099B643C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Analysis of M2/M1 haplotypes;</w:t>
            </w:r>
          </w:p>
          <w:p w14:paraId="2961026D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Risk of miscarriages</w:t>
            </w:r>
          </w:p>
        </w:tc>
      </w:tr>
      <w:tr w:rsidR="00104FD4" w:rsidRPr="00093572" w14:paraId="4ADEE636" w14:textId="77777777" w:rsidTr="00CC597F">
        <w:tc>
          <w:tcPr>
            <w:tcW w:w="851" w:type="dxa"/>
          </w:tcPr>
          <w:p w14:paraId="62ACA6FD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FSHR</w:t>
            </w:r>
          </w:p>
        </w:tc>
        <w:tc>
          <w:tcPr>
            <w:tcW w:w="850" w:type="dxa"/>
          </w:tcPr>
          <w:p w14:paraId="148F1E44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136435</w:t>
            </w:r>
          </w:p>
        </w:tc>
        <w:tc>
          <w:tcPr>
            <w:tcW w:w="4825" w:type="dxa"/>
          </w:tcPr>
          <w:p w14:paraId="5188CED3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c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.2039G&gt;A (p.Ser680Asn)</w:t>
            </w:r>
          </w:p>
        </w:tc>
        <w:tc>
          <w:tcPr>
            <w:tcW w:w="3685" w:type="dxa"/>
          </w:tcPr>
          <w:p w14:paraId="0873505E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Higher sensitivity to FSH (in women)</w:t>
            </w:r>
          </w:p>
        </w:tc>
      </w:tr>
      <w:tr w:rsidR="00104FD4" w:rsidRPr="00093572" w14:paraId="6598DB1D" w14:textId="77777777" w:rsidTr="00CC597F">
        <w:tc>
          <w:tcPr>
            <w:tcW w:w="851" w:type="dxa"/>
          </w:tcPr>
          <w:p w14:paraId="64328B11" w14:textId="184D40BA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USP9Y AZFa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, b, c</w:t>
            </w:r>
          </w:p>
        </w:tc>
        <w:tc>
          <w:tcPr>
            <w:tcW w:w="850" w:type="dxa"/>
          </w:tcPr>
          <w:p w14:paraId="020E0922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400005</w:t>
            </w:r>
          </w:p>
        </w:tc>
        <w:tc>
          <w:tcPr>
            <w:tcW w:w="4825" w:type="dxa"/>
          </w:tcPr>
          <w:p w14:paraId="6F811DCA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</w:tcPr>
          <w:p w14:paraId="4760B051" w14:textId="66B8CCC0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Microdeletion AZF;</w:t>
            </w:r>
          </w:p>
          <w:p w14:paraId="6358ED6A" w14:textId="77777777" w:rsidR="00104FD4" w:rsidRPr="00B10008" w:rsidRDefault="00104FD4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Failure of spermatogenesis (in men)</w:t>
            </w:r>
          </w:p>
        </w:tc>
      </w:tr>
    </w:tbl>
    <w:p w14:paraId="2DFCA66D" w14:textId="77777777" w:rsidR="001C24C6" w:rsidRDefault="001C24C6"/>
    <w:sectPr w:rsidR="001C24C6" w:rsidSect="00682475">
      <w:pgSz w:w="11906" w:h="16838"/>
      <w:pgMar w:top="1440" w:right="1077" w:bottom="1440" w:left="1077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AB22" w14:textId="77777777" w:rsidR="00682475" w:rsidRDefault="00682475" w:rsidP="00682475">
      <w:r>
        <w:separator/>
      </w:r>
    </w:p>
  </w:endnote>
  <w:endnote w:type="continuationSeparator" w:id="0">
    <w:p w14:paraId="7741F412" w14:textId="77777777" w:rsidR="00682475" w:rsidRDefault="00682475" w:rsidP="0068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8CC9" w14:textId="77777777" w:rsidR="00682475" w:rsidRDefault="00682475" w:rsidP="00682475">
      <w:r>
        <w:separator/>
      </w:r>
    </w:p>
  </w:footnote>
  <w:footnote w:type="continuationSeparator" w:id="0">
    <w:p w14:paraId="51020B16" w14:textId="77777777" w:rsidR="00682475" w:rsidRDefault="00682475" w:rsidP="0068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D57"/>
    <w:multiLevelType w:val="hybridMultilevel"/>
    <w:tmpl w:val="E41C9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0053"/>
    <w:multiLevelType w:val="hybridMultilevel"/>
    <w:tmpl w:val="40BAAEA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2891D8F"/>
    <w:multiLevelType w:val="hybridMultilevel"/>
    <w:tmpl w:val="78E8D65A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38EF6CB4"/>
    <w:multiLevelType w:val="hybridMultilevel"/>
    <w:tmpl w:val="6F9E5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403E"/>
    <w:multiLevelType w:val="hybridMultilevel"/>
    <w:tmpl w:val="A7F4D8B0"/>
    <w:lvl w:ilvl="0" w:tplc="6FA0E160">
      <w:start w:val="1"/>
      <w:numFmt w:val="decimal"/>
      <w:lvlText w:val="%1."/>
      <w:lvlJc w:val="left"/>
      <w:pPr>
        <w:ind w:left="1080" w:hanging="360"/>
      </w:pPr>
      <w:rPr>
        <w:lang w:val="cs-CZ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5D42A1"/>
    <w:multiLevelType w:val="hybridMultilevel"/>
    <w:tmpl w:val="41E2E8A4"/>
    <w:lvl w:ilvl="0" w:tplc="2B98E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A0538"/>
    <w:multiLevelType w:val="hybridMultilevel"/>
    <w:tmpl w:val="37228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611DE8"/>
    <w:multiLevelType w:val="hybridMultilevel"/>
    <w:tmpl w:val="196480C4"/>
    <w:lvl w:ilvl="0" w:tplc="3CCA97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409D5"/>
    <w:multiLevelType w:val="hybridMultilevel"/>
    <w:tmpl w:val="B262D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0C75F9"/>
    <w:multiLevelType w:val="hybridMultilevel"/>
    <w:tmpl w:val="427015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626042C3"/>
    <w:multiLevelType w:val="hybridMultilevel"/>
    <w:tmpl w:val="CCD246AA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66AB0947"/>
    <w:multiLevelType w:val="hybridMultilevel"/>
    <w:tmpl w:val="0D4ED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711EF"/>
    <w:multiLevelType w:val="hybridMultilevel"/>
    <w:tmpl w:val="69C0683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71076603"/>
    <w:multiLevelType w:val="hybridMultilevel"/>
    <w:tmpl w:val="132A8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06C2C"/>
    <w:multiLevelType w:val="hybridMultilevel"/>
    <w:tmpl w:val="C68C825C"/>
    <w:lvl w:ilvl="0" w:tplc="0405000F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5" w15:restartNumberingAfterBreak="0">
    <w:nsid w:val="7D730332"/>
    <w:multiLevelType w:val="hybridMultilevel"/>
    <w:tmpl w:val="FD16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366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5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5823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47714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4531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5113602">
    <w:abstractNumId w:val="15"/>
  </w:num>
  <w:num w:numId="7" w16cid:durableId="1913730698">
    <w:abstractNumId w:val="5"/>
  </w:num>
  <w:num w:numId="8" w16cid:durableId="1218007636">
    <w:abstractNumId w:val="3"/>
  </w:num>
  <w:num w:numId="9" w16cid:durableId="1488282402">
    <w:abstractNumId w:val="0"/>
  </w:num>
  <w:num w:numId="10" w16cid:durableId="1437097455">
    <w:abstractNumId w:val="11"/>
  </w:num>
  <w:num w:numId="11" w16cid:durableId="2118745708">
    <w:abstractNumId w:val="10"/>
  </w:num>
  <w:num w:numId="12" w16cid:durableId="807748573">
    <w:abstractNumId w:val="14"/>
  </w:num>
  <w:num w:numId="13" w16cid:durableId="54010174">
    <w:abstractNumId w:val="2"/>
  </w:num>
  <w:num w:numId="14" w16cid:durableId="765266930">
    <w:abstractNumId w:val="1"/>
  </w:num>
  <w:num w:numId="15" w16cid:durableId="1930264307">
    <w:abstractNumId w:val="12"/>
  </w:num>
  <w:num w:numId="16" w16cid:durableId="701636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75"/>
    <w:rsid w:val="0001192B"/>
    <w:rsid w:val="00104FD4"/>
    <w:rsid w:val="001C24C6"/>
    <w:rsid w:val="00682475"/>
    <w:rsid w:val="006877CB"/>
    <w:rsid w:val="00993865"/>
    <w:rsid w:val="00C6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6F5E"/>
  <w15:chartTrackingRefBased/>
  <w15:docId w15:val="{C0FA4585-1E17-48A2-8C1F-745178E6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4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82475"/>
    <w:pPr>
      <w:keepNext/>
      <w:ind w:left="1416" w:firstLine="708"/>
      <w:outlineLvl w:val="0"/>
    </w:pPr>
    <w:rPr>
      <w:b/>
      <w:i/>
      <w:sz w:val="32"/>
      <w:u w:val="single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6824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824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2475"/>
    <w:rPr>
      <w:rFonts w:ascii="Times New Roman" w:eastAsia="Times New Roman" w:hAnsi="Times New Roman" w:cs="Times New Roman"/>
      <w:b/>
      <w:i/>
      <w:kern w:val="0"/>
      <w:sz w:val="32"/>
      <w:szCs w:val="20"/>
      <w:u w:val="single"/>
      <w:lang w:val="x-none" w:eastAsia="x-none"/>
      <w14:ligatures w14:val="none"/>
    </w:rPr>
  </w:style>
  <w:style w:type="character" w:customStyle="1" w:styleId="Nadpis2Char">
    <w:name w:val="Nadpis 2 Char"/>
    <w:basedOn w:val="Standardnpsmoodstavce"/>
    <w:link w:val="Nadpis2"/>
    <w:rsid w:val="00682475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Nadpis4Char">
    <w:name w:val="Nadpis 4 Char"/>
    <w:basedOn w:val="Standardnpsmoodstavce"/>
    <w:link w:val="Nadpis4"/>
    <w:semiHidden/>
    <w:rsid w:val="00682475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paragraph" w:styleId="Zhlav">
    <w:name w:val="header"/>
    <w:basedOn w:val="Normln"/>
    <w:link w:val="ZhlavChar"/>
    <w:uiPriority w:val="99"/>
    <w:rsid w:val="006824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247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Hypertextovodkaz">
    <w:name w:val="Hyperlink"/>
    <w:uiPriority w:val="99"/>
    <w:rsid w:val="00682475"/>
    <w:rPr>
      <w:color w:val="0000FF"/>
      <w:u w:val="single"/>
    </w:rPr>
  </w:style>
  <w:style w:type="table" w:styleId="Mkatabulky">
    <w:name w:val="Table Grid"/>
    <w:basedOn w:val="Normlntabulka"/>
    <w:uiPriority w:val="59"/>
    <w:rsid w:val="006824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6824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8247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Rozloendokumentu">
    <w:name w:val="Document Map"/>
    <w:basedOn w:val="Normln"/>
    <w:link w:val="RozloendokumentuChar"/>
    <w:semiHidden/>
    <w:rsid w:val="00682475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82475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character" w:styleId="Siln">
    <w:name w:val="Strong"/>
    <w:qFormat/>
    <w:rsid w:val="00682475"/>
    <w:rPr>
      <w:b/>
      <w:bCs/>
    </w:rPr>
  </w:style>
  <w:style w:type="paragraph" w:customStyle="1" w:styleId="Normlnweb4">
    <w:name w:val="Normální (web)4"/>
    <w:basedOn w:val="Normln"/>
    <w:rsid w:val="00682475"/>
    <w:pPr>
      <w:spacing w:before="180" w:after="180" w:line="300" w:lineRule="auto"/>
      <w:jc w:val="both"/>
    </w:pPr>
    <w:rPr>
      <w:sz w:val="18"/>
      <w:szCs w:val="18"/>
      <w:lang w:val="cs-CZ" w:eastAsia="cs-CZ"/>
    </w:rPr>
  </w:style>
  <w:style w:type="paragraph" w:styleId="Textbubliny">
    <w:name w:val="Balloon Text"/>
    <w:basedOn w:val="Normln"/>
    <w:link w:val="TextbublinyChar"/>
    <w:semiHidden/>
    <w:rsid w:val="00682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82475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Odstavecseseznamem">
    <w:name w:val="List Paragraph"/>
    <w:basedOn w:val="Normln"/>
    <w:uiPriority w:val="34"/>
    <w:qFormat/>
    <w:rsid w:val="00682475"/>
    <w:pPr>
      <w:ind w:left="720"/>
    </w:pPr>
    <w:rPr>
      <w:rFonts w:ascii="Calibri" w:eastAsia="Calibri" w:hAnsi="Calibri"/>
      <w:sz w:val="22"/>
      <w:szCs w:val="22"/>
    </w:rPr>
  </w:style>
  <w:style w:type="character" w:styleId="slostrnky">
    <w:name w:val="page number"/>
    <w:rsid w:val="00682475"/>
  </w:style>
  <w:style w:type="paragraph" w:customStyle="1" w:styleId="Default">
    <w:name w:val="Default"/>
    <w:rsid w:val="006824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de-DE" w:eastAsia="de-DE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682475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59"/>
    <w:rsid w:val="0068247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qFormat/>
    <w:rsid w:val="00682475"/>
    <w:pPr>
      <w:tabs>
        <w:tab w:val="left" w:pos="567"/>
        <w:tab w:val="right" w:leader="dot" w:pos="10000"/>
      </w:tabs>
      <w:spacing w:before="60" w:after="60"/>
    </w:pPr>
    <w:rPr>
      <w:b/>
      <w:noProof/>
      <w:sz w:val="24"/>
      <w:szCs w:val="24"/>
      <w:lang w:val="cs-CZ" w:eastAsia="de-DE"/>
    </w:rPr>
  </w:style>
  <w:style w:type="character" w:customStyle="1" w:styleId="Styl1">
    <w:name w:val="Styl1"/>
    <w:basedOn w:val="Standardnpsmoodstavce"/>
    <w:uiPriority w:val="1"/>
    <w:rsid w:val="00682475"/>
    <w:rPr>
      <w:rFonts w:ascii="Times New Roman" w:hAnsi="Times New Roman"/>
      <w:sz w:val="18"/>
    </w:rPr>
  </w:style>
  <w:style w:type="character" w:customStyle="1" w:styleId="Styl2">
    <w:name w:val="Styl2"/>
    <w:basedOn w:val="Standardnpsmoodstavce"/>
    <w:uiPriority w:val="1"/>
    <w:rsid w:val="00682475"/>
    <w:rPr>
      <w:rFonts w:ascii="Times New Roman" w:hAnsi="Times New Roman"/>
      <w:sz w:val="18"/>
    </w:rPr>
  </w:style>
  <w:style w:type="character" w:customStyle="1" w:styleId="Styl3">
    <w:name w:val="Styl3"/>
    <w:basedOn w:val="Standardnpsmoodstavce"/>
    <w:uiPriority w:val="1"/>
    <w:rsid w:val="00682475"/>
    <w:rPr>
      <w:rFonts w:ascii="Times New Roman" w:hAnsi="Times New Roman"/>
      <w:sz w:val="18"/>
    </w:rPr>
  </w:style>
  <w:style w:type="character" w:customStyle="1" w:styleId="Styl4">
    <w:name w:val="Styl4"/>
    <w:basedOn w:val="Standardnpsmoodstavce"/>
    <w:uiPriority w:val="1"/>
    <w:rsid w:val="00682475"/>
    <w:rPr>
      <w:rFonts w:ascii="Times New Roman" w:hAnsi="Times New Roman"/>
      <w:sz w:val="16"/>
    </w:rPr>
  </w:style>
  <w:style w:type="character" w:customStyle="1" w:styleId="StylX">
    <w:name w:val="StylX"/>
    <w:basedOn w:val="Standardnpsmoodstavce"/>
    <w:uiPriority w:val="1"/>
    <w:rsid w:val="00682475"/>
    <w:rPr>
      <w:rFonts w:ascii="Times New Roman" w:hAnsi="Times New Roman" w:cs="Times New Roman" w:hint="default"/>
      <w:sz w:val="18"/>
    </w:rPr>
  </w:style>
  <w:style w:type="character" w:customStyle="1" w:styleId="Styl5">
    <w:name w:val="Styl5"/>
    <w:basedOn w:val="Standardnpsmoodstavce"/>
    <w:uiPriority w:val="1"/>
    <w:rsid w:val="00682475"/>
    <w:rPr>
      <w:rFonts w:ascii="Times New Roman" w:hAnsi="Times New Roman"/>
      <w:sz w:val="14"/>
    </w:rPr>
  </w:style>
  <w:style w:type="character" w:customStyle="1" w:styleId="Styl6">
    <w:name w:val="Styl6"/>
    <w:basedOn w:val="Standardnpsmoodstavce"/>
    <w:uiPriority w:val="1"/>
    <w:rsid w:val="00682475"/>
    <w:rPr>
      <w:rFonts w:ascii="Times New Roman" w:hAnsi="Times New Roman"/>
      <w:sz w:val="16"/>
    </w:rPr>
  </w:style>
  <w:style w:type="character" w:customStyle="1" w:styleId="Styl7">
    <w:name w:val="Styl7"/>
    <w:basedOn w:val="Standardnpsmoodstavce"/>
    <w:uiPriority w:val="1"/>
    <w:rsid w:val="00682475"/>
    <w:rPr>
      <w:rFonts w:ascii="Times New Roman" w:hAnsi="Times New Roman"/>
      <w:sz w:val="14"/>
    </w:rPr>
  </w:style>
  <w:style w:type="character" w:styleId="Sledovanodkaz">
    <w:name w:val="FollowedHyperlink"/>
    <w:basedOn w:val="Standardnpsmoodstavce"/>
    <w:rsid w:val="0068247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68247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82475"/>
  </w:style>
  <w:style w:type="character" w:customStyle="1" w:styleId="TextkomenteChar">
    <w:name w:val="Text komentáře Char"/>
    <w:basedOn w:val="Standardnpsmoodstavce"/>
    <w:link w:val="Textkomente"/>
    <w:rsid w:val="0068247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82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82475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68247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824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Hrubá Martina</dc:creator>
  <cp:keywords/>
  <dc:description/>
  <cp:lastModifiedBy>Hrubá Martina</cp:lastModifiedBy>
  <cp:revision>3</cp:revision>
  <dcterms:created xsi:type="dcterms:W3CDTF">2024-02-06T11:07:00Z</dcterms:created>
  <dcterms:modified xsi:type="dcterms:W3CDTF">2024-02-06T11:08:00Z</dcterms:modified>
</cp:coreProperties>
</file>