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0F05" w14:textId="5ED9C842" w:rsidR="0001192B" w:rsidRDefault="0001192B" w:rsidP="00682475">
      <w:pPr>
        <w:jc w:val="center"/>
        <w:rPr>
          <w:rFonts w:asciiTheme="minorHAnsi" w:hAnsiTheme="minorHAnsi" w:cstheme="minorHAnsi"/>
          <w:caps/>
          <w:noProof/>
          <w:sz w:val="18"/>
          <w:szCs w:val="18"/>
          <w:lang w:val="de-DE"/>
        </w:rPr>
      </w:pPr>
      <w:r w:rsidRPr="0001192B">
        <w:rPr>
          <w:rFonts w:asciiTheme="minorHAnsi" w:hAnsiTheme="minorHAnsi" w:cstheme="minorHAnsi"/>
          <w:caps/>
          <w:noProof/>
          <w:sz w:val="18"/>
          <w:szCs w:val="18"/>
          <w:lang w:val="de-DE"/>
        </w:rPr>
        <w:t>genov</w:t>
      </w:r>
      <w:r>
        <w:rPr>
          <w:rFonts w:asciiTheme="minorHAnsi" w:hAnsiTheme="minorHAnsi" w:cstheme="minorHAnsi"/>
          <w:caps/>
          <w:noProof/>
          <w:sz w:val="18"/>
          <w:szCs w:val="18"/>
          <w:lang w:val="de-DE"/>
        </w:rPr>
        <w:t>é</w:t>
      </w:r>
      <w:r w:rsidRPr="0001192B">
        <w:rPr>
          <w:rFonts w:asciiTheme="minorHAnsi" w:hAnsiTheme="minorHAnsi" w:cstheme="minorHAnsi"/>
          <w:caps/>
          <w:noProof/>
          <w:sz w:val="18"/>
          <w:szCs w:val="18"/>
          <w:lang w:val="de-DE"/>
        </w:rPr>
        <w:t xml:space="preserve"> variant</w:t>
      </w:r>
      <w:r>
        <w:rPr>
          <w:rFonts w:asciiTheme="minorHAnsi" w:hAnsiTheme="minorHAnsi" w:cstheme="minorHAnsi"/>
          <w:caps/>
          <w:noProof/>
          <w:sz w:val="18"/>
          <w:szCs w:val="18"/>
          <w:lang w:val="de-DE"/>
        </w:rPr>
        <w:t>y</w:t>
      </w:r>
      <w:r w:rsidRPr="0001192B">
        <w:rPr>
          <w:rFonts w:asciiTheme="minorHAnsi" w:hAnsiTheme="minorHAnsi" w:cstheme="minorHAnsi"/>
          <w:caps/>
          <w:noProof/>
          <w:sz w:val="18"/>
          <w:szCs w:val="18"/>
          <w:lang w:val="de-DE"/>
        </w:rPr>
        <w:t xml:space="preserve"> související s poruchami reprodukce</w:t>
      </w:r>
      <w:r w:rsidR="00682475">
        <w:rPr>
          <w:rFonts w:asciiTheme="minorHAnsi" w:hAnsiTheme="minorHAnsi" w:cstheme="minorHAnsi"/>
          <w:caps/>
          <w:noProof/>
          <w:sz w:val="18"/>
          <w:szCs w:val="18"/>
          <w:lang w:val="de-DE"/>
        </w:rPr>
        <w:t xml:space="preserve"> V4</w:t>
      </w:r>
      <w:r>
        <w:rPr>
          <w:rFonts w:asciiTheme="minorHAnsi" w:hAnsiTheme="minorHAnsi" w:cstheme="minorHAnsi"/>
          <w:caps/>
          <w:noProof/>
          <w:sz w:val="18"/>
          <w:szCs w:val="18"/>
          <w:lang w:val="de-DE"/>
        </w:rPr>
        <w:t xml:space="preserve"> </w:t>
      </w:r>
    </w:p>
    <w:p w14:paraId="7B00BA59" w14:textId="77777777" w:rsidR="0001192B" w:rsidRDefault="0001192B" w:rsidP="00682475">
      <w:pPr>
        <w:jc w:val="center"/>
        <w:rPr>
          <w:rFonts w:asciiTheme="minorHAnsi" w:hAnsiTheme="minorHAnsi" w:cstheme="minorHAnsi"/>
          <w:caps/>
          <w:noProof/>
          <w:sz w:val="18"/>
          <w:szCs w:val="18"/>
          <w:lang w:val="de-DE"/>
        </w:rPr>
      </w:pPr>
    </w:p>
    <w:p w14:paraId="2F269B30" w14:textId="63E48057" w:rsidR="00682475" w:rsidRDefault="00682475" w:rsidP="00682475">
      <w:pPr>
        <w:jc w:val="center"/>
        <w:rPr>
          <w:rFonts w:asciiTheme="minorHAnsi" w:hAnsiTheme="minorHAnsi" w:cstheme="minorHAnsi"/>
          <w:caps/>
          <w:noProof/>
          <w:sz w:val="18"/>
          <w:szCs w:val="18"/>
          <w:lang w:val="de-DE"/>
        </w:rPr>
      </w:pPr>
      <w:r>
        <w:rPr>
          <w:rFonts w:asciiTheme="minorHAnsi" w:hAnsiTheme="minorHAnsi" w:cstheme="minorHAnsi"/>
          <w:caps/>
          <w:noProof/>
          <w:sz w:val="18"/>
          <w:szCs w:val="18"/>
          <w:lang w:val="de-DE"/>
        </w:rPr>
        <w:t xml:space="preserve"> - </w:t>
      </w:r>
      <w:r w:rsidRPr="008F35E5">
        <w:rPr>
          <w:rFonts w:asciiTheme="minorHAnsi" w:hAnsiTheme="minorHAnsi" w:cstheme="minorHAnsi"/>
          <w:caps/>
          <w:noProof/>
          <w:sz w:val="18"/>
          <w:szCs w:val="18"/>
          <w:lang w:val="de-DE"/>
        </w:rPr>
        <w:t xml:space="preserve">seznam vyšetřených </w:t>
      </w:r>
      <w:r w:rsidR="0001192B">
        <w:rPr>
          <w:rFonts w:asciiTheme="minorHAnsi" w:hAnsiTheme="minorHAnsi" w:cstheme="minorHAnsi"/>
          <w:caps/>
          <w:sz w:val="18"/>
          <w:szCs w:val="18"/>
          <w:lang w:val="en-GB"/>
        </w:rPr>
        <w:t>GENOVÝCH VARIANT</w:t>
      </w:r>
      <w:r>
        <w:rPr>
          <w:rFonts w:asciiTheme="minorHAnsi" w:hAnsiTheme="minorHAnsi" w:cstheme="minorHAnsi"/>
          <w:caps/>
          <w:noProof/>
          <w:sz w:val="18"/>
          <w:szCs w:val="18"/>
          <w:lang w:val="de-DE"/>
        </w:rPr>
        <w:t xml:space="preserve"> </w:t>
      </w:r>
    </w:p>
    <w:p w14:paraId="6F752E87" w14:textId="77777777" w:rsidR="00682475" w:rsidRDefault="00682475"/>
    <w:tbl>
      <w:tblPr>
        <w:tblStyle w:val="Mkatabulky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4825"/>
        <w:gridCol w:w="3685"/>
      </w:tblGrid>
      <w:tr w:rsidR="0001192B" w:rsidRPr="00093572" w14:paraId="4C268D7D" w14:textId="77777777" w:rsidTr="00CC597F">
        <w:tc>
          <w:tcPr>
            <w:tcW w:w="851" w:type="dxa"/>
            <w:shd w:val="clear" w:color="auto" w:fill="F2F2F2" w:themeFill="background1" w:themeFillShade="F2"/>
          </w:tcPr>
          <w:p w14:paraId="38B8DFF3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  <w:t>Název genu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7742ED7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  <w:t xml:space="preserve">Kód genu </w:t>
            </w:r>
            <w:r w:rsidRPr="00B10008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  <w:t xml:space="preserve">OMIM </w:t>
            </w:r>
          </w:p>
        </w:tc>
        <w:tc>
          <w:tcPr>
            <w:tcW w:w="4825" w:type="dxa"/>
            <w:shd w:val="clear" w:color="auto" w:fill="F2F2F2" w:themeFill="background1" w:themeFillShade="F2"/>
          </w:tcPr>
          <w:p w14:paraId="2F35C579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  <w:t>Cílená varianta</w:t>
            </w:r>
            <w:r w:rsidRPr="00B10008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  <w:t xml:space="preserve">  (HGVS nomen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  <w:t>klatura</w:t>
            </w:r>
            <w:r w:rsidRPr="00B10008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  <w:t>)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CE584DB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n-GB"/>
              </w:rPr>
              <w:t>Poznámka</w:t>
            </w:r>
          </w:p>
        </w:tc>
      </w:tr>
      <w:tr w:rsidR="0001192B" w:rsidRPr="00093572" w14:paraId="3C94CB94" w14:textId="77777777" w:rsidTr="00CC597F">
        <w:tc>
          <w:tcPr>
            <w:tcW w:w="851" w:type="dxa"/>
          </w:tcPr>
          <w:p w14:paraId="7E0EDCA2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F2</w:t>
            </w:r>
          </w:p>
        </w:tc>
        <w:tc>
          <w:tcPr>
            <w:tcW w:w="850" w:type="dxa"/>
          </w:tcPr>
          <w:p w14:paraId="1B332618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176930</w:t>
            </w:r>
          </w:p>
        </w:tc>
        <w:tc>
          <w:tcPr>
            <w:tcW w:w="4825" w:type="dxa"/>
          </w:tcPr>
          <w:p w14:paraId="14492849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c.*97G&gt;A</w:t>
            </w:r>
          </w:p>
        </w:tc>
        <w:tc>
          <w:tcPr>
            <w:tcW w:w="3685" w:type="dxa"/>
          </w:tcPr>
          <w:p w14:paraId="559B2986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“Protrombin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ová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” muta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ce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; 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br/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Vrozený trombofilní stav</w:t>
            </w:r>
          </w:p>
        </w:tc>
      </w:tr>
      <w:tr w:rsidR="0001192B" w:rsidRPr="00093572" w14:paraId="4D87BF20" w14:textId="77777777" w:rsidTr="00CC597F">
        <w:tc>
          <w:tcPr>
            <w:tcW w:w="851" w:type="dxa"/>
          </w:tcPr>
          <w:p w14:paraId="3352B4B3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F5</w:t>
            </w:r>
          </w:p>
        </w:tc>
        <w:tc>
          <w:tcPr>
            <w:tcW w:w="850" w:type="dxa"/>
          </w:tcPr>
          <w:p w14:paraId="06EAF8E5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612309</w:t>
            </w:r>
          </w:p>
        </w:tc>
        <w:tc>
          <w:tcPr>
            <w:tcW w:w="4825" w:type="dxa"/>
          </w:tcPr>
          <w:p w14:paraId="7F5B0FB3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c.1601G&gt;A (p.Arg534Gln)</w:t>
            </w:r>
          </w:p>
        </w:tc>
        <w:tc>
          <w:tcPr>
            <w:tcW w:w="3685" w:type="dxa"/>
          </w:tcPr>
          <w:p w14:paraId="6376542A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“Leiden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ská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 muta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ce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”; 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br/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Vrozený trombofilní stav</w:t>
            </w:r>
          </w:p>
        </w:tc>
      </w:tr>
      <w:tr w:rsidR="0001192B" w:rsidRPr="00093572" w14:paraId="1A94D94D" w14:textId="77777777" w:rsidTr="00CC597F">
        <w:tc>
          <w:tcPr>
            <w:tcW w:w="851" w:type="dxa"/>
            <w:vMerge w:val="restart"/>
          </w:tcPr>
          <w:p w14:paraId="6BBC0FBB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MTHFR</w:t>
            </w:r>
          </w:p>
        </w:tc>
        <w:tc>
          <w:tcPr>
            <w:tcW w:w="850" w:type="dxa"/>
            <w:vMerge w:val="restart"/>
          </w:tcPr>
          <w:p w14:paraId="28B4625C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607093</w:t>
            </w:r>
          </w:p>
        </w:tc>
        <w:tc>
          <w:tcPr>
            <w:tcW w:w="4825" w:type="dxa"/>
          </w:tcPr>
          <w:p w14:paraId="2B2E2CC7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c.665C&gt;T (p.Ala222Val) </w:t>
            </w:r>
            <w:r w:rsidRPr="00B10008">
              <w:rPr>
                <w:rFonts w:asciiTheme="minorHAnsi" w:hAnsiTheme="minorHAnsi" w:cstheme="minorHAnsi"/>
                <w:noProof/>
                <w:sz w:val="16"/>
                <w:szCs w:val="16"/>
                <w:lang w:val="en-GB"/>
              </w:rPr>
              <w:t>(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GB"/>
              </w:rPr>
              <w:t>popisovaná také jako</w:t>
            </w:r>
            <w:r w:rsidRPr="00B10008">
              <w:rPr>
                <w:rFonts w:asciiTheme="minorHAnsi" w:hAnsiTheme="minorHAnsi" w:cstheme="minorHAnsi"/>
                <w:noProof/>
                <w:sz w:val="16"/>
                <w:szCs w:val="16"/>
                <w:lang w:val="en-GB"/>
              </w:rPr>
              <w:t xml:space="preserve"> c. 677C&gt;T)</w:t>
            </w:r>
          </w:p>
        </w:tc>
        <w:tc>
          <w:tcPr>
            <w:tcW w:w="3685" w:type="dxa"/>
          </w:tcPr>
          <w:p w14:paraId="2578A177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Ri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ziko defektu neurální trubice u plodu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u žen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); 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Vrozený trombofilní stav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;</w:t>
            </w:r>
          </w:p>
          <w:p w14:paraId="1FD71D89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Ri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ziko potratu pro sníženou fetální viabilitu</w:t>
            </w:r>
          </w:p>
        </w:tc>
      </w:tr>
      <w:tr w:rsidR="0001192B" w:rsidRPr="00093572" w14:paraId="1345580B" w14:textId="77777777" w:rsidTr="00CC597F">
        <w:tc>
          <w:tcPr>
            <w:tcW w:w="851" w:type="dxa"/>
            <w:vMerge/>
          </w:tcPr>
          <w:p w14:paraId="5B613237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vMerge/>
          </w:tcPr>
          <w:p w14:paraId="3AD0609E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</w:p>
        </w:tc>
        <w:tc>
          <w:tcPr>
            <w:tcW w:w="4825" w:type="dxa"/>
          </w:tcPr>
          <w:p w14:paraId="671751CE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c.1286A&gt;C (p.Glu429Ala) </w:t>
            </w:r>
            <w:r w:rsidRPr="00B10008">
              <w:rPr>
                <w:rFonts w:asciiTheme="minorHAnsi" w:hAnsiTheme="minorHAnsi" w:cstheme="minorHAnsi"/>
                <w:noProof/>
                <w:sz w:val="16"/>
                <w:szCs w:val="16"/>
                <w:lang w:val="en-GB"/>
              </w:rPr>
              <w:t>(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GB"/>
              </w:rPr>
              <w:t>popisovaná také jako</w:t>
            </w:r>
            <w:r w:rsidRPr="00B10008">
              <w:rPr>
                <w:rFonts w:asciiTheme="minorHAnsi" w:hAnsiTheme="minorHAnsi" w:cstheme="minorHAnsi"/>
                <w:noProof/>
                <w:sz w:val="16"/>
                <w:szCs w:val="16"/>
                <w:lang w:val="en-GB"/>
              </w:rPr>
              <w:t xml:space="preserve"> c.1298A&gt;C)</w:t>
            </w:r>
          </w:p>
        </w:tc>
        <w:tc>
          <w:tcPr>
            <w:tcW w:w="3685" w:type="dxa"/>
          </w:tcPr>
          <w:p w14:paraId="04AA45D3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Ri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ziko potratu pro sníženou fetální viabilitu</w:t>
            </w:r>
          </w:p>
        </w:tc>
      </w:tr>
      <w:tr w:rsidR="0001192B" w:rsidRPr="00093572" w14:paraId="4CAE453C" w14:textId="77777777" w:rsidTr="00CC597F">
        <w:tc>
          <w:tcPr>
            <w:tcW w:w="851" w:type="dxa"/>
          </w:tcPr>
          <w:p w14:paraId="664F4DCC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ANXA5</w:t>
            </w:r>
          </w:p>
          <w:p w14:paraId="0B6886F8" w14:textId="77777777" w:rsidR="0001192B" w:rsidRPr="00B10008" w:rsidRDefault="0001192B" w:rsidP="00CC597F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440E953C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131230</w:t>
            </w:r>
          </w:p>
        </w:tc>
        <w:tc>
          <w:tcPr>
            <w:tcW w:w="4825" w:type="dxa"/>
          </w:tcPr>
          <w:p w14:paraId="7E800106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c.-229G&gt;A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 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c.-210A&gt;C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 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c.-184T&gt;C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 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c.-135G&gt;A</w:t>
            </w:r>
          </w:p>
        </w:tc>
        <w:tc>
          <w:tcPr>
            <w:tcW w:w="3685" w:type="dxa"/>
          </w:tcPr>
          <w:p w14:paraId="0FB44868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Anal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ýza haplotypu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 M2/M1;</w:t>
            </w:r>
          </w:p>
          <w:p w14:paraId="124A6FC3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Ri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ziko potratu</w:t>
            </w:r>
          </w:p>
        </w:tc>
      </w:tr>
      <w:tr w:rsidR="0001192B" w:rsidRPr="00093572" w14:paraId="42C8B4C0" w14:textId="77777777" w:rsidTr="00CC597F">
        <w:tc>
          <w:tcPr>
            <w:tcW w:w="851" w:type="dxa"/>
          </w:tcPr>
          <w:p w14:paraId="54A2EDE1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FSHR</w:t>
            </w:r>
          </w:p>
        </w:tc>
        <w:tc>
          <w:tcPr>
            <w:tcW w:w="850" w:type="dxa"/>
          </w:tcPr>
          <w:p w14:paraId="098CBDD6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136435</w:t>
            </w:r>
          </w:p>
        </w:tc>
        <w:tc>
          <w:tcPr>
            <w:tcW w:w="4825" w:type="dxa"/>
          </w:tcPr>
          <w:p w14:paraId="775B8033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c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.2039G&gt;A (p.Ser680Asn)</w:t>
            </w:r>
          </w:p>
        </w:tc>
        <w:tc>
          <w:tcPr>
            <w:tcW w:w="3685" w:type="dxa"/>
          </w:tcPr>
          <w:p w14:paraId="0C520CFB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Vyšší senzitivita k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 FSH (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u žen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)</w:t>
            </w:r>
          </w:p>
        </w:tc>
      </w:tr>
      <w:tr w:rsidR="0001192B" w:rsidRPr="00093572" w14:paraId="0A434596" w14:textId="77777777" w:rsidTr="00CC597F">
        <w:tc>
          <w:tcPr>
            <w:tcW w:w="851" w:type="dxa"/>
          </w:tcPr>
          <w:p w14:paraId="28CB131A" w14:textId="704EDE3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USP9Y AZFa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, b, c</w:t>
            </w:r>
          </w:p>
        </w:tc>
        <w:tc>
          <w:tcPr>
            <w:tcW w:w="850" w:type="dxa"/>
          </w:tcPr>
          <w:p w14:paraId="11A88EC3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400005</w:t>
            </w:r>
          </w:p>
        </w:tc>
        <w:tc>
          <w:tcPr>
            <w:tcW w:w="4825" w:type="dxa"/>
          </w:tcPr>
          <w:p w14:paraId="0A7978CE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</w:tcPr>
          <w:p w14:paraId="711C1F85" w14:textId="1CAFE77B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Mikrodelece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 AZF;</w:t>
            </w:r>
          </w:p>
          <w:p w14:paraId="5EF2235B" w14:textId="77777777" w:rsidR="0001192B" w:rsidRPr="00B10008" w:rsidRDefault="0001192B" w:rsidP="00CC597F">
            <w:pPr>
              <w:pStyle w:val="Zhlav"/>
              <w:tabs>
                <w:tab w:val="clear" w:pos="4536"/>
                <w:tab w:val="clear" w:pos="9072"/>
                <w:tab w:val="left" w:pos="1843"/>
                <w:tab w:val="left" w:pos="5670"/>
                <w:tab w:val="left" w:pos="6096"/>
                <w:tab w:val="left" w:pos="8789"/>
                <w:tab w:val="right" w:pos="10206"/>
              </w:tabs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Selhání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 spermatogene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ze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u mužů</w:t>
            </w:r>
            <w:r w:rsidRPr="00B10008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GB"/>
              </w:rPr>
              <w:t>)</w:t>
            </w:r>
          </w:p>
        </w:tc>
      </w:tr>
    </w:tbl>
    <w:p w14:paraId="2DFCA66D" w14:textId="77777777" w:rsidR="001C24C6" w:rsidRDefault="001C24C6"/>
    <w:sectPr w:rsidR="001C24C6" w:rsidSect="00682475">
      <w:pgSz w:w="11906" w:h="16838"/>
      <w:pgMar w:top="1440" w:right="1077" w:bottom="1440" w:left="1077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AB22" w14:textId="77777777" w:rsidR="00682475" w:rsidRDefault="00682475" w:rsidP="00682475">
      <w:r>
        <w:separator/>
      </w:r>
    </w:p>
  </w:endnote>
  <w:endnote w:type="continuationSeparator" w:id="0">
    <w:p w14:paraId="7741F412" w14:textId="77777777" w:rsidR="00682475" w:rsidRDefault="00682475" w:rsidP="0068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8CC9" w14:textId="77777777" w:rsidR="00682475" w:rsidRDefault="00682475" w:rsidP="00682475">
      <w:r>
        <w:separator/>
      </w:r>
    </w:p>
  </w:footnote>
  <w:footnote w:type="continuationSeparator" w:id="0">
    <w:p w14:paraId="51020B16" w14:textId="77777777" w:rsidR="00682475" w:rsidRDefault="00682475" w:rsidP="0068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D57"/>
    <w:multiLevelType w:val="hybridMultilevel"/>
    <w:tmpl w:val="E41C9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0053"/>
    <w:multiLevelType w:val="hybridMultilevel"/>
    <w:tmpl w:val="40BAAEA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2891D8F"/>
    <w:multiLevelType w:val="hybridMultilevel"/>
    <w:tmpl w:val="78E8D65A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38EF6CB4"/>
    <w:multiLevelType w:val="hybridMultilevel"/>
    <w:tmpl w:val="6F9E5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403E"/>
    <w:multiLevelType w:val="hybridMultilevel"/>
    <w:tmpl w:val="A7F4D8B0"/>
    <w:lvl w:ilvl="0" w:tplc="6FA0E160">
      <w:start w:val="1"/>
      <w:numFmt w:val="decimal"/>
      <w:lvlText w:val="%1."/>
      <w:lvlJc w:val="left"/>
      <w:pPr>
        <w:ind w:left="1080" w:hanging="360"/>
      </w:pPr>
      <w:rPr>
        <w:lang w:val="cs-CZ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5D42A1"/>
    <w:multiLevelType w:val="hybridMultilevel"/>
    <w:tmpl w:val="41E2E8A4"/>
    <w:lvl w:ilvl="0" w:tplc="2B98E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A0538"/>
    <w:multiLevelType w:val="hybridMultilevel"/>
    <w:tmpl w:val="37228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611DE8"/>
    <w:multiLevelType w:val="hybridMultilevel"/>
    <w:tmpl w:val="196480C4"/>
    <w:lvl w:ilvl="0" w:tplc="3CCA97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409D5"/>
    <w:multiLevelType w:val="hybridMultilevel"/>
    <w:tmpl w:val="B262D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0C75F9"/>
    <w:multiLevelType w:val="hybridMultilevel"/>
    <w:tmpl w:val="427015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626042C3"/>
    <w:multiLevelType w:val="hybridMultilevel"/>
    <w:tmpl w:val="CCD246AA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66AB0947"/>
    <w:multiLevelType w:val="hybridMultilevel"/>
    <w:tmpl w:val="0D4ED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711EF"/>
    <w:multiLevelType w:val="hybridMultilevel"/>
    <w:tmpl w:val="69C0683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71076603"/>
    <w:multiLevelType w:val="hybridMultilevel"/>
    <w:tmpl w:val="132A8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06C2C"/>
    <w:multiLevelType w:val="hybridMultilevel"/>
    <w:tmpl w:val="C68C825C"/>
    <w:lvl w:ilvl="0" w:tplc="0405000F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5" w15:restartNumberingAfterBreak="0">
    <w:nsid w:val="7D730332"/>
    <w:multiLevelType w:val="hybridMultilevel"/>
    <w:tmpl w:val="FD16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3665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45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5823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47714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4531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5113602">
    <w:abstractNumId w:val="15"/>
  </w:num>
  <w:num w:numId="7" w16cid:durableId="1913730698">
    <w:abstractNumId w:val="5"/>
  </w:num>
  <w:num w:numId="8" w16cid:durableId="1218007636">
    <w:abstractNumId w:val="3"/>
  </w:num>
  <w:num w:numId="9" w16cid:durableId="1488282402">
    <w:abstractNumId w:val="0"/>
  </w:num>
  <w:num w:numId="10" w16cid:durableId="1437097455">
    <w:abstractNumId w:val="11"/>
  </w:num>
  <w:num w:numId="11" w16cid:durableId="2118745708">
    <w:abstractNumId w:val="10"/>
  </w:num>
  <w:num w:numId="12" w16cid:durableId="807748573">
    <w:abstractNumId w:val="14"/>
  </w:num>
  <w:num w:numId="13" w16cid:durableId="54010174">
    <w:abstractNumId w:val="2"/>
  </w:num>
  <w:num w:numId="14" w16cid:durableId="765266930">
    <w:abstractNumId w:val="1"/>
  </w:num>
  <w:num w:numId="15" w16cid:durableId="1930264307">
    <w:abstractNumId w:val="12"/>
  </w:num>
  <w:num w:numId="16" w16cid:durableId="701636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75"/>
    <w:rsid w:val="0001192B"/>
    <w:rsid w:val="001C24C6"/>
    <w:rsid w:val="00682475"/>
    <w:rsid w:val="006877CB"/>
    <w:rsid w:val="00993865"/>
    <w:rsid w:val="00A75160"/>
    <w:rsid w:val="00C6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6F5E"/>
  <w15:chartTrackingRefBased/>
  <w15:docId w15:val="{C0FA4585-1E17-48A2-8C1F-745178E6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4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82475"/>
    <w:pPr>
      <w:keepNext/>
      <w:ind w:left="1416" w:firstLine="708"/>
      <w:outlineLvl w:val="0"/>
    </w:pPr>
    <w:rPr>
      <w:b/>
      <w:i/>
      <w:sz w:val="32"/>
      <w:u w:val="single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6824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824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2475"/>
    <w:rPr>
      <w:rFonts w:ascii="Times New Roman" w:eastAsia="Times New Roman" w:hAnsi="Times New Roman" w:cs="Times New Roman"/>
      <w:b/>
      <w:i/>
      <w:kern w:val="0"/>
      <w:sz w:val="32"/>
      <w:szCs w:val="20"/>
      <w:u w:val="single"/>
      <w:lang w:val="x-none" w:eastAsia="x-none"/>
      <w14:ligatures w14:val="none"/>
    </w:rPr>
  </w:style>
  <w:style w:type="character" w:customStyle="1" w:styleId="Nadpis2Char">
    <w:name w:val="Nadpis 2 Char"/>
    <w:basedOn w:val="Standardnpsmoodstavce"/>
    <w:link w:val="Nadpis2"/>
    <w:rsid w:val="00682475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Nadpis4Char">
    <w:name w:val="Nadpis 4 Char"/>
    <w:basedOn w:val="Standardnpsmoodstavce"/>
    <w:link w:val="Nadpis4"/>
    <w:semiHidden/>
    <w:rsid w:val="00682475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paragraph" w:styleId="Zhlav">
    <w:name w:val="header"/>
    <w:basedOn w:val="Normln"/>
    <w:link w:val="ZhlavChar"/>
    <w:uiPriority w:val="99"/>
    <w:rsid w:val="006824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247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Hypertextovodkaz">
    <w:name w:val="Hyperlink"/>
    <w:uiPriority w:val="99"/>
    <w:rsid w:val="00682475"/>
    <w:rPr>
      <w:color w:val="0000FF"/>
      <w:u w:val="single"/>
    </w:rPr>
  </w:style>
  <w:style w:type="table" w:styleId="Mkatabulky">
    <w:name w:val="Table Grid"/>
    <w:basedOn w:val="Normlntabulka"/>
    <w:uiPriority w:val="59"/>
    <w:rsid w:val="006824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6824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8247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Rozloendokumentu">
    <w:name w:val="Document Map"/>
    <w:basedOn w:val="Normln"/>
    <w:link w:val="RozloendokumentuChar"/>
    <w:semiHidden/>
    <w:rsid w:val="00682475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82475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character" w:styleId="Siln">
    <w:name w:val="Strong"/>
    <w:qFormat/>
    <w:rsid w:val="00682475"/>
    <w:rPr>
      <w:b/>
      <w:bCs/>
    </w:rPr>
  </w:style>
  <w:style w:type="paragraph" w:customStyle="1" w:styleId="Normlnweb4">
    <w:name w:val="Normální (web)4"/>
    <w:basedOn w:val="Normln"/>
    <w:rsid w:val="00682475"/>
    <w:pPr>
      <w:spacing w:before="180" w:after="180" w:line="300" w:lineRule="auto"/>
      <w:jc w:val="both"/>
    </w:pPr>
    <w:rPr>
      <w:sz w:val="18"/>
      <w:szCs w:val="18"/>
      <w:lang w:val="cs-CZ" w:eastAsia="cs-CZ"/>
    </w:rPr>
  </w:style>
  <w:style w:type="paragraph" w:styleId="Textbubliny">
    <w:name w:val="Balloon Text"/>
    <w:basedOn w:val="Normln"/>
    <w:link w:val="TextbublinyChar"/>
    <w:semiHidden/>
    <w:rsid w:val="00682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82475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Odstavecseseznamem">
    <w:name w:val="List Paragraph"/>
    <w:basedOn w:val="Normln"/>
    <w:uiPriority w:val="34"/>
    <w:qFormat/>
    <w:rsid w:val="00682475"/>
    <w:pPr>
      <w:ind w:left="720"/>
    </w:pPr>
    <w:rPr>
      <w:rFonts w:ascii="Calibri" w:eastAsia="Calibri" w:hAnsi="Calibri"/>
      <w:sz w:val="22"/>
      <w:szCs w:val="22"/>
    </w:rPr>
  </w:style>
  <w:style w:type="character" w:styleId="slostrnky">
    <w:name w:val="page number"/>
    <w:rsid w:val="00682475"/>
  </w:style>
  <w:style w:type="paragraph" w:customStyle="1" w:styleId="Default">
    <w:name w:val="Default"/>
    <w:rsid w:val="006824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de-DE" w:eastAsia="de-DE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682475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59"/>
    <w:rsid w:val="0068247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qFormat/>
    <w:rsid w:val="00682475"/>
    <w:pPr>
      <w:tabs>
        <w:tab w:val="left" w:pos="567"/>
        <w:tab w:val="right" w:leader="dot" w:pos="10000"/>
      </w:tabs>
      <w:spacing w:before="60" w:after="60"/>
    </w:pPr>
    <w:rPr>
      <w:b/>
      <w:noProof/>
      <w:sz w:val="24"/>
      <w:szCs w:val="24"/>
      <w:lang w:val="cs-CZ" w:eastAsia="de-DE"/>
    </w:rPr>
  </w:style>
  <w:style w:type="character" w:customStyle="1" w:styleId="Styl1">
    <w:name w:val="Styl1"/>
    <w:basedOn w:val="Standardnpsmoodstavce"/>
    <w:uiPriority w:val="1"/>
    <w:rsid w:val="00682475"/>
    <w:rPr>
      <w:rFonts w:ascii="Times New Roman" w:hAnsi="Times New Roman"/>
      <w:sz w:val="18"/>
    </w:rPr>
  </w:style>
  <w:style w:type="character" w:customStyle="1" w:styleId="Styl2">
    <w:name w:val="Styl2"/>
    <w:basedOn w:val="Standardnpsmoodstavce"/>
    <w:uiPriority w:val="1"/>
    <w:rsid w:val="00682475"/>
    <w:rPr>
      <w:rFonts w:ascii="Times New Roman" w:hAnsi="Times New Roman"/>
      <w:sz w:val="18"/>
    </w:rPr>
  </w:style>
  <w:style w:type="character" w:customStyle="1" w:styleId="Styl3">
    <w:name w:val="Styl3"/>
    <w:basedOn w:val="Standardnpsmoodstavce"/>
    <w:uiPriority w:val="1"/>
    <w:rsid w:val="00682475"/>
    <w:rPr>
      <w:rFonts w:ascii="Times New Roman" w:hAnsi="Times New Roman"/>
      <w:sz w:val="18"/>
    </w:rPr>
  </w:style>
  <w:style w:type="character" w:customStyle="1" w:styleId="Styl4">
    <w:name w:val="Styl4"/>
    <w:basedOn w:val="Standardnpsmoodstavce"/>
    <w:uiPriority w:val="1"/>
    <w:rsid w:val="00682475"/>
    <w:rPr>
      <w:rFonts w:ascii="Times New Roman" w:hAnsi="Times New Roman"/>
      <w:sz w:val="16"/>
    </w:rPr>
  </w:style>
  <w:style w:type="character" w:customStyle="1" w:styleId="StylX">
    <w:name w:val="StylX"/>
    <w:basedOn w:val="Standardnpsmoodstavce"/>
    <w:uiPriority w:val="1"/>
    <w:rsid w:val="00682475"/>
    <w:rPr>
      <w:rFonts w:ascii="Times New Roman" w:hAnsi="Times New Roman" w:cs="Times New Roman" w:hint="default"/>
      <w:sz w:val="18"/>
    </w:rPr>
  </w:style>
  <w:style w:type="character" w:customStyle="1" w:styleId="Styl5">
    <w:name w:val="Styl5"/>
    <w:basedOn w:val="Standardnpsmoodstavce"/>
    <w:uiPriority w:val="1"/>
    <w:rsid w:val="00682475"/>
    <w:rPr>
      <w:rFonts w:ascii="Times New Roman" w:hAnsi="Times New Roman"/>
      <w:sz w:val="14"/>
    </w:rPr>
  </w:style>
  <w:style w:type="character" w:customStyle="1" w:styleId="Styl6">
    <w:name w:val="Styl6"/>
    <w:basedOn w:val="Standardnpsmoodstavce"/>
    <w:uiPriority w:val="1"/>
    <w:rsid w:val="00682475"/>
    <w:rPr>
      <w:rFonts w:ascii="Times New Roman" w:hAnsi="Times New Roman"/>
      <w:sz w:val="16"/>
    </w:rPr>
  </w:style>
  <w:style w:type="character" w:customStyle="1" w:styleId="Styl7">
    <w:name w:val="Styl7"/>
    <w:basedOn w:val="Standardnpsmoodstavce"/>
    <w:uiPriority w:val="1"/>
    <w:rsid w:val="00682475"/>
    <w:rPr>
      <w:rFonts w:ascii="Times New Roman" w:hAnsi="Times New Roman"/>
      <w:sz w:val="14"/>
    </w:rPr>
  </w:style>
  <w:style w:type="character" w:styleId="Sledovanodkaz">
    <w:name w:val="FollowedHyperlink"/>
    <w:basedOn w:val="Standardnpsmoodstavce"/>
    <w:rsid w:val="0068247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68247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82475"/>
  </w:style>
  <w:style w:type="character" w:customStyle="1" w:styleId="TextkomenteChar">
    <w:name w:val="Text komentáře Char"/>
    <w:basedOn w:val="Standardnpsmoodstavce"/>
    <w:link w:val="Textkomente"/>
    <w:rsid w:val="0068247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82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82475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68247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824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734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Hrubá Martina</dc:creator>
  <cp:keywords/>
  <dc:description/>
  <cp:lastModifiedBy>Hrubá Martina</cp:lastModifiedBy>
  <cp:revision>4</cp:revision>
  <dcterms:created xsi:type="dcterms:W3CDTF">2024-02-06T11:02:00Z</dcterms:created>
  <dcterms:modified xsi:type="dcterms:W3CDTF">2024-02-06T11:08:00Z</dcterms:modified>
</cp:coreProperties>
</file>